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007F" w:rsidRDefault="007D007F">
      <w:bookmarkStart w:id="0" w:name="_GoBack"/>
      <w:bookmarkEnd w:id="0"/>
    </w:p>
    <w:p w:rsidR="007D007F" w:rsidRDefault="00431875">
      <w:pPr>
        <w:jc w:val="center"/>
      </w:pPr>
      <w:r>
        <w:rPr>
          <w:noProof/>
        </w:rPr>
        <w:drawing>
          <wp:inline distT="114300" distB="114300" distL="114300" distR="114300">
            <wp:extent cx="1638300" cy="916769"/>
            <wp:effectExtent l="0" t="0" r="0" b="0"/>
            <wp:docPr id="1" name="image01.png" descr="GS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GSC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>Great Start Collaborative Meeting Agenda</w:t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>November 18, 2016</w:t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>Roscommon Middle School</w:t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>Iosco RESA</w:t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 xml:space="preserve"> 10:00-12:00</w:t>
      </w:r>
    </w:p>
    <w:p w:rsidR="007D007F" w:rsidRDefault="00431875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7D007F" w:rsidRDefault="00431875">
      <w:pPr>
        <w:jc w:val="both"/>
      </w:pPr>
      <w:r>
        <w:rPr>
          <w:rFonts w:ascii="Calibri" w:eastAsia="Calibri" w:hAnsi="Calibri" w:cs="Calibri"/>
          <w:u w:val="single"/>
        </w:rPr>
        <w:t>For parent reps calling in:</w:t>
      </w:r>
    </w:p>
    <w:p w:rsidR="007D007F" w:rsidRDefault="00431875">
      <w:pPr>
        <w:jc w:val="both"/>
      </w:pPr>
      <w:r>
        <w:rPr>
          <w:rFonts w:ascii="Calibri" w:eastAsia="Calibri" w:hAnsi="Calibri" w:cs="Calibri"/>
        </w:rPr>
        <w:t xml:space="preserve">Toll Free Number: </w:t>
      </w:r>
      <w:r>
        <w:rPr>
          <w:rFonts w:ascii="Verdana" w:eastAsia="Verdana" w:hAnsi="Verdana" w:cs="Verdana"/>
          <w:sz w:val="16"/>
          <w:szCs w:val="16"/>
          <w:highlight w:val="white"/>
        </w:rPr>
        <w:t>1 888 585 9008</w:t>
      </w:r>
    </w:p>
    <w:p w:rsidR="007D007F" w:rsidRDefault="00431875">
      <w:pPr>
        <w:jc w:val="both"/>
      </w:pPr>
      <w:r>
        <w:rPr>
          <w:rFonts w:ascii="Calibri" w:eastAsia="Calibri" w:hAnsi="Calibri" w:cs="Calibri"/>
        </w:rPr>
        <w:t xml:space="preserve">Conference Room Number: </w:t>
      </w:r>
      <w:r>
        <w:rPr>
          <w:rFonts w:ascii="Verdana" w:eastAsia="Verdana" w:hAnsi="Verdana" w:cs="Verdana"/>
          <w:b/>
          <w:sz w:val="16"/>
          <w:szCs w:val="16"/>
          <w:highlight w:val="white"/>
        </w:rPr>
        <w:t>794-310-488</w:t>
      </w:r>
    </w:p>
    <w:p w:rsidR="007D007F" w:rsidRDefault="007D007F">
      <w:pPr>
        <w:jc w:val="both"/>
      </w:pPr>
    </w:p>
    <w:p w:rsidR="007D007F" w:rsidRDefault="00431875">
      <w:pPr>
        <w:jc w:val="center"/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NORMS OF ENGAGEMENT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Open to other’s opinions &amp; ideas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Take care of your needs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Consensus decision making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Being respectful of each other’s time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Everyone has a voice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Calibri" w:eastAsia="Calibri" w:hAnsi="Calibri" w:cs="Calibri"/>
        </w:rPr>
        <w:t>Time Keeper – stay on schedule</w:t>
      </w:r>
    </w:p>
    <w:p w:rsidR="007D007F" w:rsidRDefault="00431875">
      <w:pPr>
        <w:numPr>
          <w:ilvl w:val="0"/>
          <w:numId w:val="3"/>
        </w:numPr>
        <w:spacing w:after="160" w:line="254" w:lineRule="auto"/>
        <w:ind w:hanging="360"/>
        <w:contextualSpacing/>
        <w:jc w:val="center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Keep Phone Muted</w:t>
      </w:r>
    </w:p>
    <w:p w:rsidR="007D007F" w:rsidRDefault="007D007F"/>
    <w:p w:rsidR="007D007F" w:rsidRDefault="007D007F"/>
    <w:p w:rsidR="007D007F" w:rsidRDefault="007D007F"/>
    <w:p w:rsidR="007D007F" w:rsidRDefault="00431875">
      <w:pPr>
        <w:numPr>
          <w:ilvl w:val="0"/>
          <w:numId w:val="6"/>
        </w:numPr>
        <w:ind w:hanging="360"/>
        <w:contextualSpacing/>
      </w:pPr>
      <w:r>
        <w:t>Welcome and introductions/updates</w:t>
      </w:r>
    </w:p>
    <w:p w:rsidR="007D007F" w:rsidRDefault="007D007F"/>
    <w:p w:rsidR="007D007F" w:rsidRDefault="00431875">
      <w:pPr>
        <w:numPr>
          <w:ilvl w:val="0"/>
          <w:numId w:val="6"/>
        </w:numPr>
        <w:ind w:hanging="360"/>
        <w:contextualSpacing/>
      </w:pPr>
      <w:r>
        <w:t>Approval of Minutes</w:t>
      </w:r>
    </w:p>
    <w:p w:rsidR="007D007F" w:rsidRDefault="007D007F"/>
    <w:p w:rsidR="007D007F" w:rsidRDefault="00431875">
      <w:pPr>
        <w:numPr>
          <w:ilvl w:val="0"/>
          <w:numId w:val="6"/>
        </w:numPr>
        <w:ind w:hanging="360"/>
        <w:contextualSpacing/>
      </w:pPr>
      <w:r>
        <w:t>Nominations for Chair and Secretary</w:t>
      </w:r>
    </w:p>
    <w:p w:rsidR="007D007F" w:rsidRDefault="007D007F"/>
    <w:p w:rsidR="007D007F" w:rsidRDefault="00431875">
      <w:r>
        <w:t>IV.</w:t>
      </w:r>
      <w:r>
        <w:tab/>
        <w:t>Email updates/events/trainings</w:t>
      </w:r>
    </w:p>
    <w:p w:rsidR="007D007F" w:rsidRDefault="007D007F"/>
    <w:p w:rsidR="007D007F" w:rsidRDefault="00431875">
      <w:r>
        <w:t xml:space="preserve">V. </w:t>
      </w:r>
      <w:r>
        <w:tab/>
        <w:t>Scholarships</w:t>
      </w:r>
    </w:p>
    <w:p w:rsidR="007D007F" w:rsidRDefault="00431875">
      <w:pPr>
        <w:numPr>
          <w:ilvl w:val="0"/>
          <w:numId w:val="5"/>
        </w:numPr>
        <w:ind w:hanging="360"/>
        <w:contextualSpacing/>
      </w:pPr>
      <w:r>
        <w:t>Update</w:t>
      </w:r>
    </w:p>
    <w:p w:rsidR="007D007F" w:rsidRDefault="00431875">
      <w:pPr>
        <w:numPr>
          <w:ilvl w:val="0"/>
          <w:numId w:val="5"/>
        </w:numPr>
        <w:ind w:hanging="360"/>
        <w:contextualSpacing/>
      </w:pPr>
      <w:r>
        <w:t>Income eligibility</w:t>
      </w:r>
    </w:p>
    <w:p w:rsidR="007D007F" w:rsidRDefault="007D007F"/>
    <w:p w:rsidR="007D007F" w:rsidRDefault="00431875">
      <w:r>
        <w:t>VI.</w:t>
      </w:r>
      <w:r>
        <w:tab/>
        <w:t>Early Childhood Conference</w:t>
      </w:r>
    </w:p>
    <w:p w:rsidR="007D007F" w:rsidRDefault="00431875">
      <w:pPr>
        <w:numPr>
          <w:ilvl w:val="0"/>
          <w:numId w:val="4"/>
        </w:numPr>
        <w:ind w:hanging="360"/>
        <w:contextualSpacing/>
      </w:pPr>
      <w:r>
        <w:t>Keynote</w:t>
      </w:r>
    </w:p>
    <w:p w:rsidR="007D007F" w:rsidRDefault="00431875">
      <w:pPr>
        <w:numPr>
          <w:ilvl w:val="0"/>
          <w:numId w:val="4"/>
        </w:numPr>
        <w:ind w:hanging="360"/>
        <w:contextualSpacing/>
      </w:pPr>
      <w:r>
        <w:t>Presenters</w:t>
      </w:r>
    </w:p>
    <w:p w:rsidR="007D007F" w:rsidRDefault="00431875">
      <w:pPr>
        <w:numPr>
          <w:ilvl w:val="0"/>
          <w:numId w:val="4"/>
        </w:numPr>
        <w:ind w:hanging="360"/>
        <w:contextualSpacing/>
      </w:pPr>
      <w:r>
        <w:t>Vendors</w:t>
      </w:r>
    </w:p>
    <w:p w:rsidR="007D007F" w:rsidRDefault="00431875">
      <w:pPr>
        <w:numPr>
          <w:ilvl w:val="0"/>
          <w:numId w:val="4"/>
        </w:numPr>
        <w:ind w:hanging="360"/>
        <w:contextualSpacing/>
      </w:pPr>
      <w:r>
        <w:t>Transportation/collaboration</w:t>
      </w:r>
    </w:p>
    <w:p w:rsidR="007D007F" w:rsidRDefault="007D007F"/>
    <w:p w:rsidR="007D007F" w:rsidRDefault="00431875">
      <w:r>
        <w:t xml:space="preserve">VII. </w:t>
      </w:r>
      <w:r>
        <w:tab/>
        <w:t>Ready4K!</w:t>
      </w:r>
    </w:p>
    <w:p w:rsidR="007D007F" w:rsidRDefault="007D007F"/>
    <w:p w:rsidR="007D007F" w:rsidRDefault="00431875">
      <w:r>
        <w:lastRenderedPageBreak/>
        <w:t xml:space="preserve">VIII. </w:t>
      </w:r>
      <w:r>
        <w:tab/>
        <w:t xml:space="preserve">Break into Workgroups </w:t>
      </w:r>
    </w:p>
    <w:p w:rsidR="007D007F" w:rsidRDefault="00431875">
      <w:pPr>
        <w:numPr>
          <w:ilvl w:val="0"/>
          <w:numId w:val="1"/>
        </w:numPr>
        <w:ind w:hanging="360"/>
        <w:contextualSpacing/>
      </w:pPr>
      <w:r>
        <w:t xml:space="preserve"> Preschool Transition Group and Parenting Leadership Group</w:t>
      </w:r>
    </w:p>
    <w:p w:rsidR="007D007F" w:rsidRDefault="00431875">
      <w:pPr>
        <w:numPr>
          <w:ilvl w:val="0"/>
          <w:numId w:val="2"/>
        </w:numPr>
        <w:ind w:hanging="360"/>
        <w:contextualSpacing/>
      </w:pPr>
      <w:r>
        <w:t>What does this look like</w:t>
      </w:r>
    </w:p>
    <w:p w:rsidR="007D007F" w:rsidRDefault="00431875">
      <w:pPr>
        <w:numPr>
          <w:ilvl w:val="0"/>
          <w:numId w:val="2"/>
        </w:numPr>
        <w:ind w:hanging="360"/>
        <w:contextualSpacing/>
      </w:pPr>
      <w:r>
        <w:t>When will we meet</w:t>
      </w:r>
    </w:p>
    <w:p w:rsidR="007D007F" w:rsidRDefault="00431875">
      <w:pPr>
        <w:numPr>
          <w:ilvl w:val="0"/>
          <w:numId w:val="2"/>
        </w:numPr>
        <w:ind w:hanging="360"/>
        <w:contextualSpacing/>
      </w:pPr>
      <w:r>
        <w:t>Who should be involved</w:t>
      </w:r>
    </w:p>
    <w:p w:rsidR="007D007F" w:rsidRDefault="00431875">
      <w:r>
        <w:tab/>
        <w:t xml:space="preserve">     b. School Readiness Advisory Committee- </w:t>
      </w:r>
      <w:proofErr w:type="spellStart"/>
      <w:r>
        <w:t>Isoco</w:t>
      </w:r>
      <w:proofErr w:type="spellEnd"/>
    </w:p>
    <w:p w:rsidR="007D007F" w:rsidRDefault="00431875">
      <w:r>
        <w:tab/>
        <w:t xml:space="preserve">     c. School Readiness Advisory Committee- COOR</w:t>
      </w:r>
    </w:p>
    <w:p w:rsidR="007D007F" w:rsidRDefault="00431875">
      <w:pPr>
        <w:numPr>
          <w:ilvl w:val="0"/>
          <w:numId w:val="7"/>
        </w:numPr>
        <w:ind w:hanging="360"/>
        <w:contextualSpacing/>
      </w:pPr>
      <w:r>
        <w:t>At Risk data</w:t>
      </w:r>
    </w:p>
    <w:p w:rsidR="007D007F" w:rsidRDefault="00431875">
      <w:pPr>
        <w:numPr>
          <w:ilvl w:val="0"/>
          <w:numId w:val="7"/>
        </w:numPr>
        <w:ind w:hanging="360"/>
        <w:contextualSpacing/>
      </w:pPr>
      <w:r>
        <w:t>website</w:t>
      </w:r>
    </w:p>
    <w:p w:rsidR="007D007F" w:rsidRDefault="00431875">
      <w:r>
        <w:tab/>
      </w:r>
      <w:r>
        <w:t xml:space="preserve">     d. 0-3 tracking workgroup - COOR</w:t>
      </w:r>
    </w:p>
    <w:p w:rsidR="007D007F" w:rsidRDefault="00431875">
      <w:r>
        <w:t>Adjourn</w:t>
      </w:r>
    </w:p>
    <w:p w:rsidR="007D007F" w:rsidRDefault="00431875">
      <w:r>
        <w:t xml:space="preserve">Next meeting: Friday, January 20th </w:t>
      </w:r>
    </w:p>
    <w:p w:rsidR="007D007F" w:rsidRDefault="00431875">
      <w:r>
        <w:t>Location: Roscommon Middle School and IRESA</w:t>
      </w:r>
    </w:p>
    <w:p w:rsidR="007D007F" w:rsidRDefault="00431875">
      <w:r>
        <w:t>Time: 10:00-12:00</w:t>
      </w:r>
    </w:p>
    <w:p w:rsidR="007D007F" w:rsidRDefault="007D007F"/>
    <w:p w:rsidR="007D007F" w:rsidRDefault="007D007F"/>
    <w:p w:rsidR="007D007F" w:rsidRDefault="007D007F"/>
    <w:p w:rsidR="007D007F" w:rsidRDefault="007D007F"/>
    <w:sectPr w:rsidR="007D007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75" w:rsidRDefault="00431875">
      <w:pPr>
        <w:spacing w:line="240" w:lineRule="auto"/>
      </w:pPr>
      <w:r>
        <w:separator/>
      </w:r>
    </w:p>
  </w:endnote>
  <w:endnote w:type="continuationSeparator" w:id="0">
    <w:p w:rsidR="00431875" w:rsidRDefault="0043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75" w:rsidRDefault="00431875">
      <w:pPr>
        <w:spacing w:line="240" w:lineRule="auto"/>
      </w:pPr>
      <w:r>
        <w:separator/>
      </w:r>
    </w:p>
  </w:footnote>
  <w:footnote w:type="continuationSeparator" w:id="0">
    <w:p w:rsidR="00431875" w:rsidRDefault="00431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7F" w:rsidRDefault="007D00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59A"/>
    <w:multiLevelType w:val="multilevel"/>
    <w:tmpl w:val="068ED0F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3350853"/>
    <w:multiLevelType w:val="multilevel"/>
    <w:tmpl w:val="F64C7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3754B7"/>
    <w:multiLevelType w:val="multilevel"/>
    <w:tmpl w:val="84B2085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23A524A"/>
    <w:multiLevelType w:val="multilevel"/>
    <w:tmpl w:val="6C846CA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361D41E4"/>
    <w:multiLevelType w:val="multilevel"/>
    <w:tmpl w:val="F092933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CE10818"/>
    <w:multiLevelType w:val="multilevel"/>
    <w:tmpl w:val="8396836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752D1CB8"/>
    <w:multiLevelType w:val="multilevel"/>
    <w:tmpl w:val="032CF88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F"/>
    <w:rsid w:val="00431875"/>
    <w:rsid w:val="007D007F"/>
    <w:rsid w:val="009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0C4D3-2DA5-433B-8FC0-B53A860B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Tappan</dc:creator>
  <cp:lastModifiedBy>Chris Tappan</cp:lastModifiedBy>
  <cp:revision>2</cp:revision>
  <dcterms:created xsi:type="dcterms:W3CDTF">2016-11-14T16:19:00Z</dcterms:created>
  <dcterms:modified xsi:type="dcterms:W3CDTF">2016-11-14T16:19:00Z</dcterms:modified>
</cp:coreProperties>
</file>